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D6C" w:rsidRPr="00F22D6C" w:rsidRDefault="00F22D6C" w:rsidP="00F22D6C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F22D6C">
        <w:rPr>
          <w:rFonts w:ascii="Arial" w:eastAsia="Times New Roman" w:hAnsi="Arial" w:cs="Arial"/>
          <w:kern w:val="36"/>
          <w:sz w:val="48"/>
          <w:szCs w:val="48"/>
          <w:lang w:eastAsia="ru-RU"/>
        </w:rPr>
        <w:t>На юго-востоке столицы возбуждено уголовное дело по факту грабежа</w:t>
      </w:r>
    </w:p>
    <w:bookmarkEnd w:id="0"/>
    <w:p w:rsidR="00F22D6C" w:rsidRPr="00F22D6C" w:rsidRDefault="00F22D6C" w:rsidP="00F22D6C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F22D6C">
        <w:rPr>
          <w:rFonts w:ascii="inherit!important" w:eastAsia="Times New Roman" w:hAnsi="inherit!important" w:cs="Arial"/>
          <w:sz w:val="24"/>
          <w:szCs w:val="24"/>
          <w:lang w:eastAsia="ru-RU"/>
        </w:rPr>
        <w:t>В отдел полиции обратилась 25-летняя приезжая. По ее словам, около одного из домов на Волгоградском проспекте на нее напал неизвестный и открыто похитил сумку, в которой находились личные документы.</w:t>
      </w:r>
    </w:p>
    <w:p w:rsidR="00F22D6C" w:rsidRPr="00F22D6C" w:rsidRDefault="00F22D6C" w:rsidP="00F22D6C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F22D6C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Сотрудники </w:t>
      </w:r>
      <w:proofErr w:type="spellStart"/>
      <w:r w:rsidRPr="00F22D6C">
        <w:rPr>
          <w:rFonts w:ascii="inherit!important" w:eastAsia="Times New Roman" w:hAnsi="inherit!important" w:cs="Arial"/>
          <w:sz w:val="24"/>
          <w:szCs w:val="24"/>
          <w:lang w:eastAsia="ru-RU"/>
        </w:rPr>
        <w:t>Росгвардии</w:t>
      </w:r>
      <w:proofErr w:type="spellEnd"/>
      <w:r w:rsidRPr="00F22D6C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недалеко от места происшествия задержали подозреваемого. Им оказался ранее неоднократно судимый 41-летний уроженец Белгородской области.</w:t>
      </w:r>
    </w:p>
    <w:p w:rsidR="00F22D6C" w:rsidRPr="00F22D6C" w:rsidRDefault="00F22D6C" w:rsidP="00F22D6C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F22D6C">
        <w:rPr>
          <w:rFonts w:ascii="inherit!important" w:eastAsia="Times New Roman" w:hAnsi="inherit!important" w:cs="Arial"/>
          <w:sz w:val="24"/>
          <w:szCs w:val="24"/>
          <w:lang w:eastAsia="ru-RU"/>
        </w:rPr>
        <w:t>По данному факту следствием ОМВД России по району Кузьминки возбуждено уголовное дело по признакам преступления, предусмотренного ст. 161 УК РФ «Грабеж». Подозреваемый задержан в порядке ст. 91 УПК РФ.</w:t>
      </w:r>
    </w:p>
    <w:p w:rsidR="00F22D6C" w:rsidRPr="00F22D6C" w:rsidRDefault="00F22D6C" w:rsidP="00F22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D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2D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2D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22D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22D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8F2744" w:rsidRPr="00F22D6C" w:rsidRDefault="008F2744" w:rsidP="00F22D6C"/>
    <w:sectPr w:rsidR="008F2744" w:rsidRPr="00F22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91"/>
    <w:rsid w:val="008F2744"/>
    <w:rsid w:val="00D74991"/>
    <w:rsid w:val="00F2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E9ED1-BC25-47C0-93AB-4ECC2637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49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9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9217645474273976174js-phone-number">
    <w:name w:val="m_-9217645474273976174js-phone-number"/>
    <w:basedOn w:val="a0"/>
    <w:rsid w:val="00D74991"/>
  </w:style>
  <w:style w:type="character" w:customStyle="1" w:styleId="im">
    <w:name w:val="im"/>
    <w:basedOn w:val="a0"/>
    <w:rsid w:val="00F22D6C"/>
  </w:style>
  <w:style w:type="character" w:customStyle="1" w:styleId="m-1318996410745660331js-phone-number">
    <w:name w:val="m_-1318996410745660331js-phone-number"/>
    <w:basedOn w:val="a0"/>
    <w:rsid w:val="00F22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2017-06-22T11:19:00Z</dcterms:created>
  <dcterms:modified xsi:type="dcterms:W3CDTF">2017-06-22T11:19:00Z</dcterms:modified>
</cp:coreProperties>
</file>